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80DB8">
      <w:pPr>
        <w:jc w:val="center"/>
        <w:rPr>
          <w:rFonts w:hint="eastAsia" w:ascii="宋体" w:hAnsi="宋体" w:eastAsia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1" w:name="_GoBack"/>
      <w:bookmarkEnd w:id="1"/>
      <w:bookmarkStart w:id="0" w:name="_Hlk170131507"/>
      <w:r>
        <w:rPr>
          <w:rFonts w:hint="eastAsia" w:ascii="宋体" w:hAnsi="宋体" w:eastAsia="宋体"/>
          <w:b/>
          <w:bCs/>
          <w:color w:val="auto"/>
          <w:sz w:val="32"/>
          <w:szCs w:val="32"/>
          <w:highlight w:val="none"/>
          <w:u w:val="single"/>
          <w:lang w:eastAsia="zh-CN"/>
        </w:rPr>
        <w:t>巫山县中医院消字号物资供应商</w:t>
      </w:r>
      <w:r>
        <w:rPr>
          <w:rFonts w:hint="eastAsia" w:ascii="宋体" w:hAnsi="宋体" w:eastAsia="宋体"/>
          <w:b/>
          <w:bCs/>
          <w:color w:val="auto"/>
          <w:sz w:val="32"/>
          <w:szCs w:val="32"/>
          <w:highlight w:val="none"/>
        </w:rPr>
        <w:t>询价</w:t>
      </w:r>
      <w:r>
        <w:rPr>
          <w:rFonts w:hint="eastAsia" w:ascii="宋体" w:hAnsi="宋体" w:eastAsia="宋体"/>
          <w:b/>
          <w:bCs/>
          <w:color w:val="auto"/>
          <w:sz w:val="32"/>
          <w:szCs w:val="32"/>
          <w:highlight w:val="none"/>
          <w:lang w:val="en-US" w:eastAsia="zh-CN"/>
        </w:rPr>
        <w:t>补遗（一）</w:t>
      </w:r>
    </w:p>
    <w:p w14:paraId="78832A1A">
      <w:pPr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bookmarkEnd w:id="0"/>
    <w:p w14:paraId="60ADE026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各潜在供应商：</w:t>
      </w:r>
    </w:p>
    <w:p w14:paraId="549542F8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63775D7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现对巫山县中医院消字号物资供应商询价作如下补遗：</w:t>
      </w:r>
    </w:p>
    <w:p w14:paraId="104E7ABF"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  <w:lang w:val="en-US" w:eastAsia="zh-CN"/>
        </w:rPr>
        <w:t>报价函中“</w:t>
      </w:r>
      <w:r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</w:rPr>
        <w:t>愿意按照询价采购公告中的一切要求，提供本项目的交货及技术服务，报价为人民币小写：</w:t>
      </w:r>
      <w:r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</w:rPr>
        <w:t>元整，人民币大写：</w:t>
      </w:r>
      <w:r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</w:rPr>
        <w:t>元。</w:t>
      </w:r>
      <w:r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  <w:lang w:val="en-US" w:eastAsia="zh-CN"/>
        </w:rPr>
        <w:t>”变更为：“</w:t>
      </w:r>
      <w:r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</w:rPr>
        <w:t>愿意按照询价采购公告中的一切要求，提供本项目的交货及技术服务，报价为</w:t>
      </w:r>
      <w:r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  <w:lang w:val="en-US" w:eastAsia="zh-CN"/>
        </w:rPr>
        <w:t>折扣率      %</w:t>
      </w:r>
      <w:r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-14"/>
          <w:kern w:val="28"/>
          <w:sz w:val="24"/>
          <w:szCs w:val="24"/>
          <w:highlight w:val="none"/>
          <w:lang w:val="en-US" w:eastAsia="zh-CN"/>
        </w:rPr>
        <w:t>”</w:t>
      </w:r>
    </w:p>
    <w:p w14:paraId="58BB08DC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2.技术要求变更为下表：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21"/>
        <w:gridCol w:w="1672"/>
        <w:gridCol w:w="820"/>
        <w:gridCol w:w="906"/>
        <w:gridCol w:w="2823"/>
        <w:gridCol w:w="1292"/>
      </w:tblGrid>
      <w:tr w14:paraId="3620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A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8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药品通用名</w:t>
            </w:r>
          </w:p>
        </w:tc>
        <w:tc>
          <w:tcPr>
            <w:tcW w:w="8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2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42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7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B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限价/元</w:t>
            </w:r>
          </w:p>
        </w:tc>
        <w:tc>
          <w:tcPr>
            <w:tcW w:w="14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7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厂家/产地</w:t>
            </w:r>
          </w:p>
        </w:tc>
        <w:tc>
          <w:tcPr>
            <w:tcW w:w="62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7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0AEE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A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6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B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0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D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46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山东德新康医疗科技有限公司/山东利尔康医疗器械有限公司/山东消博士消毒科技股份有限公司，或同档次产品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C6CEB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82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E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90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B-D预警测试包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7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9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8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F0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49849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D8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D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安尔碘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F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0.5% 60ml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9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D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5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山东利尔康医疗器械有限公司/山东新华医疗器械股份有限公司/上海利康消毒高科技有限公司，或同档次产品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F2223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EF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A0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包装袋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7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55mm*200m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B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F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F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河南省三强医疗器械有限责任公司/衡水诺盾生物科技有限公司/青岛新鲸医疗技术有限公司，或同档次产品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7B388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6D42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D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CF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包装袋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5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75mm*200m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C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C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30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河南省三强医疗器械有限责任公司/衡水诺盾生物科技有限公司/青岛新鲸医疗技术有限公司，或同档次产品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0075B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7EA1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7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A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包装袋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2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100mm*200m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1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3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E3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河南省三强医疗器械有限责任公司/衡水诺盾生物科技有限公司/青岛新鲸医疗技术有限公司，或同档次产品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EB94F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3FFC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8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1C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E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1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9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3A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山东德新康医疗科技有限公司/山东新华医疗器械股份有限公司/山东利尔康医疗器械有限公司，或同档次产品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32DE1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5C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A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23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碘伏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2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6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1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7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山东卓健医疗科技股份有限公司/山东利尔康医疗器械有限公司/山东消博士消毒科技股份有限公司，或同档次产品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27BF8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A2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4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5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多酶清洗剂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0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7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B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1A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深圳市芭格美生物科技有限公司/山东消博士消毒科技股份有限公司/青岛新鲸医疗技术有限公司，或同档次产品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CE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16A9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0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62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润滑防/除锈剂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F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5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1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65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深圳市芭格美生物科技有限公司/山东消博士消毒科技股份有限公司/青岛新鲸医疗技术有限公司，或同档次产品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0C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非消字号，产品应具备全方位、无死角的除锈能力，确保器械所有部位（包括隐蔽区域）的锈蚀均能被彻底清除。产品除锈过程中不得对器械表面镀层造成任何损伤，同时需保持器械原有硬度不受影响。</w:t>
            </w:r>
          </w:p>
        </w:tc>
      </w:tr>
      <w:tr w14:paraId="7163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4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6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凡士林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1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1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1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7A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深圳市芭格美生物科技有限公司/山东消博士消毒科技股份有限公司/山东德新康医疗科技有限公司，或同档次产品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0D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2310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0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E8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甘油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E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500g/瓶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8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4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AE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深圳市芭格美生物科技有限公司/山东消博士消毒科技股份有限公司/山东卓健医疗科技股份有限公司，或同档次产品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E9A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39F6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3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FD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A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200mm*100m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6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2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1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3EE58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4C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1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8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A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100mm*100m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A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64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7A7CF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D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6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C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2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300mm*100m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D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2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01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6A84C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3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F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1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过氧化氢低温等离子体灭菌过程指示标签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B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900片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C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5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C861A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8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B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C4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过氧化氢低温等离子体灭菌化学指示卡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B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200片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4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4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BC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适配设备厂家为山东新华医疗器械股份有限公司，型号为PS-100X型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1B6CC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B9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5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C0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过氧化氢低温等离子体灭菌器过氧化氢卡匣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2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C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6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1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适配设备厂家为山东新华医疗器械股份有限公司，型号为PS-100X型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7F47C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37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A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AD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过氧化氢低温等离子体灭菌生物指示剂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B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50支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6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8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35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适配设备厂家为山东新华医疗器械股份有限公司，型号为PS-100X型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EC492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BE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F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CB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过氧化氢低温等离子体灭菌生物指示剂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A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30支/盒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9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D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8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适配设备厂家为山东新华医疗器械股份有限公司，型号为PS-100X型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A4FD8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7AE6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8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8E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过氧乙酸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B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2.5L透析用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6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E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D2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河南六鹤药业集团有限公司/山东利尔康医疗器械有限公司/山东新华医疗器械股份有限公司，或同档次产品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1F199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1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3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C4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过氧乙酸消毒液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D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D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7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A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山东利尔康医疗器械有限公司/广州军和医药有限公司/广州市顺元医疗器械有限公司，或同档次产品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CB79B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5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D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B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8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0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E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B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山东卓健医疗科技股份有限公司/山东利尔康医疗器械有限公司/山东消博士消毒科技股份有限公司，或同档次产品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D83D3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4C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6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2C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2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 500ml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1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C9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山东卓健医疗科技股份有限公司/山东利尔康医疗器械有限公司/山东消博士消毒科技股份有限公司，或同档次产品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3DA2A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3D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0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E2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硫酸镁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7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6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7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9F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重庆川东化工(集团)有限公司/山东利尔康医疗器械有限公司/山东名德医疗科技有限公司，或同档次产品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BED68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1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9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89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络合氯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9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C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3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南京万福金安医药科技有限公司/山东利尔康医疗器械有限公司/山东消博士消毒科技股份有限公司，或同档次产品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0B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产品需具备对不锈钢器械、内镜橡胶导管等塑料制品的低腐蚀性或无腐蚀性，使用后器械表面应洁净无残留，不得出现水垢等白色结晶物质。同时，产品须严格符合《医院感染病例判定标准（通用原则）》（WS/T 857-2025）中关于医疗器械清洁与感染控制的相关要求。</w:t>
            </w:r>
          </w:p>
        </w:tc>
      </w:tr>
      <w:tr w14:paraId="45A6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B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71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免洗外科消毒凝胶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F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8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1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C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山东消博士消毒科技股份有限公司/山东利尔康医疗器械有限公司/山东新华医疗器械股份有限公司，或同档次产品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57D9C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D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D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6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免洗外科消毒凝胶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9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2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1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0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山东消博士消毒科技股份有限公司/山东利尔康医疗器械有限公司/山东惠浦医疗科技有限公司，或同档次产品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1502D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05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A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6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灭菌指示包装袋和卷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9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190x(330+30)mm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F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5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12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上海建中医疗器械包装股份有限公司/青岛新鲸医疗技术有限公司/南通富华医用包装有限公司，或同档次产品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878BA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EB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8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48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灭菌指示包装袋和卷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1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300*420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4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E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F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上海建中医疗器械包装股份有限公司/青岛新鲸医疗技术有限公司/南通富华医用包装有限公司，或同档次产品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DA6E9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8A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F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0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泡腾片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5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0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5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3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山东卓健医疗科技股份有限公司/山东利尔康医疗器械有限公司/山东消博士消毒科技股份有限公司，或同档次产品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5B5E7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3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2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02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硼酸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5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500g/袋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6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5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03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山东利尔康医疗器械有限公司/重庆川东化工(集团)有限公司/山西锦洋药用辅料有限公司，或同档次产品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1948E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D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F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F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皮肤消毒液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2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0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3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35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山东利尔康医疗器械有限公司/四川联发医疗保健品有限公司/山东消博士消毒科技股份有限公司，或同档次产品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52B5E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CB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B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2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3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器械润滑油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B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2.5L</w:t>
            </w:r>
          </w:p>
        </w:tc>
        <w:tc>
          <w:tcPr>
            <w:tcW w:w="426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8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42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2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81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山东消博士消毒科技股份有限公</w:t>
            </w:r>
          </w:p>
        </w:tc>
        <w:tc>
          <w:tcPr>
            <w:tcW w:w="62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BE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23F4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1700D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1D55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020A3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4A90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EA7F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1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司/山东利尔康医疗器械有限公司，或同档次产品</w:t>
            </w:r>
          </w:p>
        </w:tc>
        <w:tc>
          <w:tcPr>
            <w:tcW w:w="62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7B683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89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A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09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软水机专用盐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5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10kg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6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A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江西拓磊科技有限公司/重庆双为净水材料有限公司/江苏省瑞丰盐业有限公司，或同档次产品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14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5C80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4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C2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天然皂液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F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D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1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89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山东惠浦医疗科技有限公司/山东消博士消毒科技股份有限公司/山东利尔康医疗器械有限公司，或同档次产品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2B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35F4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0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0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天然皂液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8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9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B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40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山东名德医疗科技有限公司/山东消博士消毒科技股份有限公司/山东利尔康医疗器械有限公司，或同档次产品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B86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50B4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3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09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E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60cm*60cm医用灭菌包装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E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9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F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90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5205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7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BD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7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120cm*120cm医用灭菌包装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1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6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0E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11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0124C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C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5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50cm*50cm医用灭菌包装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D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9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3F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4035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6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90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1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90cm*90cm医用灭菌包装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3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B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C2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2D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14DD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1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6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戊二醛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C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0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0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A5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山东卓健医疗科技股份有限公司/山东利尔康医疗器械有限公司/山东消博士消毒科技股份有限公司，或同档次产品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4F11F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F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5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3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戊二醛浓度指示卡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5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60条/瓶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9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2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91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山东安捷高科消毒科技有限公司/山东名德医疗科技有限公司/山东利尔康医疗器械有限公司，或同档次产品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42012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2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C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B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压力蒸汽灭菌封包胶粘带(封口胶带)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4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45米≥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9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06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AB64F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AB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6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3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压力蒸汽灭菌化学测试包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3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D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3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A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DCCC8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7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E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91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压力蒸汽灭菌化学指示标签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C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840片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C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0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9D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0E819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CA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1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7B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压力蒸汽灭菌化学指示卡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A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134℃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6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C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71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27DB5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33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8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95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压力蒸汽灭菌极速生物挑战包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3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极速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B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C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FD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山东新华医疗器械股份有限公司/北京白象新技术有限公司/青岛新鲸医疗技术有限公司，或同档次产品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A8E83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DA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7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E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液体石蜡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E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 ml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8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E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山东德新康医疗科技有限公司/山东消博士消毒科技股份有限公司/山东利尔康医疗器械有限公司，或同档次产品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85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4D4C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B6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一次性医用消毒巾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1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60片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5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4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61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山东利尔康医疗器械有限公司/河南亚都实业有限公司，或同档次产品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C9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3223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A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E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余氯检测试纸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9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50条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A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6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EF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6F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  <w:tr w14:paraId="7563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0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6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紫外线强度指示卡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3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10片/包 100片/盒</w:t>
            </w:r>
          </w:p>
        </w:tc>
        <w:tc>
          <w:tcPr>
            <w:tcW w:w="4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B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C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F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北京四环卫生药械厂有限公司/山东新华医疗器械股份有限公司/露水生物技术有限公司，或同档次产品</w:t>
            </w:r>
          </w:p>
        </w:tc>
        <w:tc>
          <w:tcPr>
            <w:tcW w:w="62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DB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非消字号</w:t>
            </w:r>
          </w:p>
        </w:tc>
      </w:tr>
    </w:tbl>
    <w:p w14:paraId="2EDB502B">
      <w:pPr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E7FA0EA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8016E89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533A7FC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AA6CC94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E94A651">
      <w:pPr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3.明细报价表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变更为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</w:t>
      </w:r>
    </w:p>
    <w:p w14:paraId="1D3BAE9B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35"/>
        <w:gridCol w:w="1675"/>
        <w:gridCol w:w="834"/>
        <w:gridCol w:w="906"/>
        <w:gridCol w:w="2840"/>
        <w:gridCol w:w="1237"/>
      </w:tblGrid>
      <w:tr w14:paraId="2112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8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D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药品通用名</w:t>
            </w:r>
          </w:p>
        </w:tc>
        <w:tc>
          <w:tcPr>
            <w:tcW w:w="8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9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41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9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5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价/元</w:t>
            </w:r>
          </w:p>
        </w:tc>
        <w:tc>
          <w:tcPr>
            <w:tcW w:w="14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3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厂家/产地</w:t>
            </w:r>
          </w:p>
        </w:tc>
        <w:tc>
          <w:tcPr>
            <w:tcW w:w="6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E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E5E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5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35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7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D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2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2A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4E30C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A6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E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09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B-D预警测试包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1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5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C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BE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C4612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3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B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7A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安尔碘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0.5% 60ml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D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D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FF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2AE00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23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2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6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包装袋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9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55mm*200m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4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6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4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97F2F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7FCC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1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D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包装袋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3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75mm*200m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6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4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6F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0E777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6895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8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4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包装袋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C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100mm*200m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7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D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66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63F6D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3603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D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E9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次氯酸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3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7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C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5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D3276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75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9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01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碘伏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6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B6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056D5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8C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E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4B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多酶清洗剂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7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2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B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CE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53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8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4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A7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润滑防/除锈剂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0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B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F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D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E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C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F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46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凡士林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0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1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5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7C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86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0A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E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C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甘油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7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500g/瓶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5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4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F2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6D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E0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0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69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0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200mm*100m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5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7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80862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A9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F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54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D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100mm*100m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5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5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5A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7F562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7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D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65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过氧化氢低温等离子体灭菌包装袋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4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300mm*100m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3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2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FD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89FC5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69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0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F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过氧化氢低温等离子体灭菌过程指示标签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0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900片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4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9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3B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0C74A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E6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F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A7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过氧化氢低温等离子体灭菌化学指示卡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A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200片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B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A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8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BEA82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F1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6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3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过氧化氢低温等离子体灭菌器过氧化氢卡匣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C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C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7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4C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0002C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02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7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90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过氧化氢低温等离子体灭菌生物指示剂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A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50支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0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F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5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E1812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4C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E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A0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过氧化氢低温等离子体灭菌生物指示剂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30支/盒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2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1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7B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3094C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1FB6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2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42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过氧乙酸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6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2.5L透析用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3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C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0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7A3B7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C0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4D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过氧乙酸消毒液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5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A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C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F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2A69F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B6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4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A9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F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9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5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23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8FC5F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3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D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32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酒精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C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 500ml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F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2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4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B7CCD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48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7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86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硫酸镁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3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8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0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F2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5ED8A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AF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C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B2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络合氯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9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7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C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E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60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B4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2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62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免洗外科消毒凝胶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6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8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B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02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36C58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E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4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A0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免洗外科消毒凝胶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E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B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6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D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DBCC3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72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B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C7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灭菌指示包装袋和卷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9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190x(330+30)mm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1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1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0D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9CD35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55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C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C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灭菌指示包装袋和卷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1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300*420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3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F5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62DA1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D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1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B5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泡腾片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E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0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8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62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7E781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0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1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78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硼酸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6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500g/袋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7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4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BA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5E5B6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BC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6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C0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皮肤消毒液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1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E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8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95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16181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1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5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31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器械润滑油</w:t>
            </w:r>
          </w:p>
        </w:tc>
        <w:tc>
          <w:tcPr>
            <w:tcW w:w="84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C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2.5L</w:t>
            </w:r>
          </w:p>
        </w:tc>
        <w:tc>
          <w:tcPr>
            <w:tcW w:w="418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7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4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87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E8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7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B366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3FB49">
            <w:pPr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1D6AE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C365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C5359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D16FF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6F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4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28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软水机专用盐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F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10kg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4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E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D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69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1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5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D8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天然皂液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E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5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D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F3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F4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9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0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1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天然皂液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A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4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9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4A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DF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C5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8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93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60cm*60cm医用灭菌包装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9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8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6C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89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0D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3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DD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F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120cm*120cm医用灭菌包装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D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5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BF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C0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45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F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59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E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50cm*50cm医用灭菌包装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5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9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6B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30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B8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3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F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6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90cm*90cm医用灭菌包装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0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9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CD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22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23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3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2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戊二醛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7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3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A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7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08B3F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84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A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7D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戊二醛浓度指示卡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8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60条/瓶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D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3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99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A3548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D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6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68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压力蒸汽灭菌封包胶粘带(封口胶带)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7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45米≥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9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D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D9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E10DC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D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5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E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压力蒸汽灭菌化学测试包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5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D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B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9F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79652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73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A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EC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压力蒸汽灭菌化学指示标签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5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840片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1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C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1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B9498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5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3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0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压力蒸汽灭菌化学指示卡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5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134℃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0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5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10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74172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B7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EE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压力蒸汽灭菌极速生物挑战包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5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极速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6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3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B1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B0EF7">
            <w:pPr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4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C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2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液体石蜡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B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 ml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E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3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6E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D0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0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6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0A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一次性医用消毒巾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E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60片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C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0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0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B6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17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3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B9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余氯检测试纸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B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50条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8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7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12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DE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85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A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B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紫外线强度指示卡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3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10片/包 100片/盒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1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C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CA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AEE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86969DE">
      <w:pPr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5E8365B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B1AE056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A4991F5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CC69712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4BA7598">
      <w:pPr>
        <w:ind w:firstLine="480" w:firstLineChars="200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</w:rPr>
        <w:t>采购人：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eastAsia="zh-CN"/>
        </w:rPr>
        <w:t>巫山县中医院</w:t>
      </w:r>
    </w:p>
    <w:p w14:paraId="48D78370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采购代理机构：重庆顶轶建设工程项目咨询有限公司</w:t>
      </w:r>
    </w:p>
    <w:p w14:paraId="3CB1D954">
      <w:pPr>
        <w:ind w:left="0" w:leftChars="0" w:firstLine="4089" w:firstLineChars="1704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2026年4月2日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66C41"/>
    <w:rsid w:val="10B66430"/>
    <w:rsid w:val="2E4E18AB"/>
    <w:rsid w:val="3D666C41"/>
    <w:rsid w:val="4A1A6279"/>
    <w:rsid w:val="532800C2"/>
    <w:rsid w:val="590A18DC"/>
    <w:rsid w:val="5B871B39"/>
    <w:rsid w:val="60994A04"/>
    <w:rsid w:val="6C6E48EB"/>
    <w:rsid w:val="6FB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 w:line="360" w:lineRule="auto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4"/>
    <w:qFormat/>
    <w:uiPriority w:val="0"/>
  </w:style>
  <w:style w:type="character" w:customStyle="1" w:styleId="6">
    <w:name w:val="font2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3476</Words>
  <Characters>3820</Characters>
  <Lines>0</Lines>
  <Paragraphs>0</Paragraphs>
  <TotalTime>3</TotalTime>
  <ScaleCrop>false</ScaleCrop>
  <LinksUpToDate>false</LinksUpToDate>
  <CharactersWithSpaces>3844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2026-03-27T01:05:00Z</dcterms:created>
  <dc:creator>好名字</dc:creator>
  <cp:lastModifiedBy>彭堃</cp:lastModifiedBy>
  <dcterms:modified xsi:type="dcterms:W3CDTF">2026-04-02T03:32:57Z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2D282AF7927D4EB1BD6C194FDA47502C_13</vt:lpwstr>
  </property>
  <property fmtid="{D5CDD505-2E9C-101B-9397-08002B2CF9AE}" pid="4" name="KSOTemplateDocerSaveRecord">
    <vt:lpwstr>eyJoZGlkIjoiMTY0MzAyMTIwMzZkYWVkNjU2OTAwMjVkYjlmYTU4MWUiLCJ1c2VySWQiOiI0NjI4NzExNDAifQ==</vt:lpwstr>
  </property>
</Properties>
</file>